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6FE99" w14:textId="77777777" w:rsidR="001D623D" w:rsidRDefault="001D62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d"/>
        <w:tblW w:w="15798" w:type="dxa"/>
        <w:tblInd w:w="-99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3"/>
        <w:gridCol w:w="4215"/>
        <w:gridCol w:w="4335"/>
        <w:gridCol w:w="4695"/>
      </w:tblGrid>
      <w:tr w:rsidR="001D623D" w:rsidRPr="002B7709" w14:paraId="07736621" w14:textId="77777777" w:rsidTr="002B7709">
        <w:trPr>
          <w:tblHeader/>
        </w:trPr>
        <w:tc>
          <w:tcPr>
            <w:tcW w:w="2553" w:type="dxa"/>
            <w:shd w:val="clear" w:color="auto" w:fill="FFF2CC"/>
          </w:tcPr>
          <w:p w14:paraId="2AC1FC44" w14:textId="77777777" w:rsidR="001D623D" w:rsidRPr="002B7709" w:rsidRDefault="007262D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เวลา</w:t>
            </w:r>
            <w:proofErr w:type="spellEnd"/>
          </w:p>
          <w:p w14:paraId="6EF77785" w14:textId="77777777" w:rsidR="001D623D" w:rsidRPr="002B7709" w:rsidRDefault="007262D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สัมภาษณ์</w:t>
            </w:r>
            <w:proofErr w:type="spellEnd"/>
          </w:p>
        </w:tc>
        <w:tc>
          <w:tcPr>
            <w:tcW w:w="4215" w:type="dxa"/>
            <w:shd w:val="clear" w:color="auto" w:fill="FFF2CC"/>
          </w:tcPr>
          <w:p w14:paraId="26B119B6" w14:textId="77777777" w:rsidR="001D623D" w:rsidRPr="002B7709" w:rsidRDefault="007262D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</w:t>
            </w:r>
            <w:proofErr w:type="spellEnd"/>
          </w:p>
          <w:p w14:paraId="73342046" w14:textId="77777777" w:rsidR="001D623D" w:rsidRPr="002B7709" w:rsidRDefault="007262D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ผู้ให้สัมภาษณ์</w:t>
            </w:r>
            <w:proofErr w:type="spellEnd"/>
          </w:p>
        </w:tc>
        <w:tc>
          <w:tcPr>
            <w:tcW w:w="4335" w:type="dxa"/>
            <w:shd w:val="clear" w:color="auto" w:fill="FFF2CC"/>
          </w:tcPr>
          <w:p w14:paraId="31C7105F" w14:textId="77777777" w:rsidR="001D623D" w:rsidRPr="002B7709" w:rsidRDefault="007262D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ชื่อ-สกุล</w:t>
            </w:r>
            <w:proofErr w:type="spellEnd"/>
            <w:r w:rsidRPr="002B77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  <w:p w14:paraId="3CCBD891" w14:textId="77777777" w:rsidR="001D623D" w:rsidRPr="002B7709" w:rsidRDefault="007262D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ผู้ให้สัมภาษณ์</w:t>
            </w:r>
            <w:proofErr w:type="spellEnd"/>
          </w:p>
        </w:tc>
        <w:tc>
          <w:tcPr>
            <w:tcW w:w="4695" w:type="dxa"/>
            <w:shd w:val="clear" w:color="auto" w:fill="FFF2CC"/>
          </w:tcPr>
          <w:p w14:paraId="733FF429" w14:textId="77777777" w:rsidR="001D623D" w:rsidRPr="002B7709" w:rsidRDefault="007262D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ตำแหน่งและสถานที่ทำงาน</w:t>
            </w:r>
            <w:proofErr w:type="spellEnd"/>
          </w:p>
          <w:p w14:paraId="7786BFA7" w14:textId="77777777" w:rsidR="001D623D" w:rsidRPr="002B7709" w:rsidRDefault="007262D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ผู้ให้สัมภาษณ์</w:t>
            </w:r>
            <w:proofErr w:type="spellEnd"/>
          </w:p>
        </w:tc>
      </w:tr>
      <w:tr w:rsidR="001D623D" w:rsidRPr="002B7709" w14:paraId="7C2E827F" w14:textId="77777777" w:rsidTr="002B7709">
        <w:trPr>
          <w:tblHeader/>
        </w:trPr>
        <w:tc>
          <w:tcPr>
            <w:tcW w:w="2553" w:type="dxa"/>
          </w:tcPr>
          <w:p w14:paraId="7121A839" w14:textId="77777777" w:rsidR="001D623D" w:rsidRPr="002B7709" w:rsidRDefault="007262DE">
            <w:pP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11.30 – 12.30</w:t>
            </w:r>
            <w:r w:rsidRPr="002B7709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น.</w:t>
            </w:r>
          </w:p>
        </w:tc>
        <w:tc>
          <w:tcPr>
            <w:tcW w:w="4215" w:type="dxa"/>
          </w:tcPr>
          <w:p w14:paraId="333F814D" w14:textId="77777777" w:rsidR="001D623D" w:rsidRPr="002B7709" w:rsidRDefault="007262DE">
            <w:pP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ตัวแทนบุคลากรสายสนับสนุน</w:t>
            </w:r>
            <w:proofErr w:type="spellEnd"/>
          </w:p>
        </w:tc>
        <w:tc>
          <w:tcPr>
            <w:tcW w:w="4335" w:type="dxa"/>
          </w:tcPr>
          <w:p w14:paraId="265044B6" w14:textId="62FF771E" w:rsidR="001D623D" w:rsidRPr="002B7709" w:rsidRDefault="001D623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bookmarkStart w:id="0" w:name="_heading=h.gjdgxs" w:colFirst="0" w:colLast="0"/>
            <w:bookmarkEnd w:id="0"/>
          </w:p>
        </w:tc>
        <w:tc>
          <w:tcPr>
            <w:tcW w:w="4695" w:type="dxa"/>
          </w:tcPr>
          <w:p w14:paraId="7068B682" w14:textId="77777777" w:rsidR="001D623D" w:rsidRPr="002B7709" w:rsidRDefault="007262D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bookmarkStart w:id="1" w:name="_GoBack"/>
            <w:bookmarkEnd w:id="1"/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กองกลาง</w:t>
            </w:r>
            <w:proofErr w:type="spellEnd"/>
          </w:p>
        </w:tc>
      </w:tr>
      <w:tr w:rsidR="001D623D" w:rsidRPr="002B7709" w14:paraId="43A1F60B" w14:textId="77777777" w:rsidTr="002B7709">
        <w:trPr>
          <w:tblHeader/>
        </w:trPr>
        <w:tc>
          <w:tcPr>
            <w:tcW w:w="2553" w:type="dxa"/>
          </w:tcPr>
          <w:p w14:paraId="1F514A49" w14:textId="77777777" w:rsidR="001D623D" w:rsidRPr="002B7709" w:rsidRDefault="001D623D">
            <w:pPr>
              <w:spacing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15" w:type="dxa"/>
          </w:tcPr>
          <w:p w14:paraId="0C9B87A6" w14:textId="77777777" w:rsidR="001D623D" w:rsidRPr="002B7709" w:rsidRDefault="007262DE">
            <w:pP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ตัวแทนบุคลากรสายสนับสนุน</w:t>
            </w:r>
            <w:proofErr w:type="spellEnd"/>
          </w:p>
        </w:tc>
        <w:tc>
          <w:tcPr>
            <w:tcW w:w="4335" w:type="dxa"/>
          </w:tcPr>
          <w:p w14:paraId="45AF9677" w14:textId="7D89AB09" w:rsidR="001D623D" w:rsidRPr="002B7709" w:rsidRDefault="001D623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95" w:type="dxa"/>
          </w:tcPr>
          <w:p w14:paraId="7C2C1EAE" w14:textId="77777777" w:rsidR="001D623D" w:rsidRPr="002B7709" w:rsidRDefault="007262DE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กองบริหารงานบุคคล</w:t>
            </w:r>
            <w:proofErr w:type="spellEnd"/>
          </w:p>
        </w:tc>
      </w:tr>
      <w:tr w:rsidR="001D623D" w:rsidRPr="002B7709" w14:paraId="30CDA016" w14:textId="77777777" w:rsidTr="002B7709">
        <w:trPr>
          <w:trHeight w:val="508"/>
          <w:tblHeader/>
        </w:trPr>
        <w:tc>
          <w:tcPr>
            <w:tcW w:w="2553" w:type="dxa"/>
          </w:tcPr>
          <w:p w14:paraId="3768CF26" w14:textId="77777777" w:rsidR="001D623D" w:rsidRPr="002B7709" w:rsidRDefault="001D623D">
            <w:pPr>
              <w:spacing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15" w:type="dxa"/>
          </w:tcPr>
          <w:p w14:paraId="4ADFC5C3" w14:textId="77777777" w:rsidR="001D623D" w:rsidRPr="002B7709" w:rsidRDefault="007262DE">
            <w:pP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ตัวแทนบุคลากรสายสนับสนุน</w:t>
            </w:r>
            <w:proofErr w:type="spellEnd"/>
          </w:p>
        </w:tc>
        <w:tc>
          <w:tcPr>
            <w:tcW w:w="4335" w:type="dxa"/>
          </w:tcPr>
          <w:p w14:paraId="05B2A555" w14:textId="2573831D" w:rsidR="001D623D" w:rsidRPr="002B7709" w:rsidRDefault="001D623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95" w:type="dxa"/>
          </w:tcPr>
          <w:p w14:paraId="317D590A" w14:textId="77777777" w:rsidR="001D623D" w:rsidRPr="002B7709" w:rsidRDefault="007262DE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กองนโยบายและแผน</w:t>
            </w:r>
            <w:proofErr w:type="spellEnd"/>
          </w:p>
        </w:tc>
      </w:tr>
      <w:tr w:rsidR="001D623D" w:rsidRPr="002B7709" w14:paraId="1A732911" w14:textId="77777777" w:rsidTr="002B7709">
        <w:trPr>
          <w:tblHeader/>
        </w:trPr>
        <w:tc>
          <w:tcPr>
            <w:tcW w:w="2553" w:type="dxa"/>
          </w:tcPr>
          <w:p w14:paraId="5B834275" w14:textId="77777777" w:rsidR="001D623D" w:rsidRPr="002B7709" w:rsidRDefault="001D623D">
            <w:pPr>
              <w:spacing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15" w:type="dxa"/>
          </w:tcPr>
          <w:p w14:paraId="559973DF" w14:textId="77777777" w:rsidR="001D623D" w:rsidRPr="002B7709" w:rsidRDefault="007262DE">
            <w:pP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ตัวแทนบุคลากรสายสนับสนุน</w:t>
            </w:r>
            <w:proofErr w:type="spellEnd"/>
          </w:p>
        </w:tc>
        <w:tc>
          <w:tcPr>
            <w:tcW w:w="4335" w:type="dxa"/>
          </w:tcPr>
          <w:p w14:paraId="7AFF0507" w14:textId="5B79B957" w:rsidR="001D623D" w:rsidRPr="002B7709" w:rsidRDefault="001D623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95" w:type="dxa"/>
          </w:tcPr>
          <w:p w14:paraId="2470E7A3" w14:textId="77777777" w:rsidR="001D623D" w:rsidRPr="002B7709" w:rsidRDefault="007262DE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กองกิจการพิเศษ</w:t>
            </w:r>
            <w:proofErr w:type="spellEnd"/>
          </w:p>
        </w:tc>
      </w:tr>
      <w:tr w:rsidR="001D623D" w:rsidRPr="002B7709" w14:paraId="16583732" w14:textId="77777777" w:rsidTr="002B7709">
        <w:trPr>
          <w:tblHeader/>
        </w:trPr>
        <w:tc>
          <w:tcPr>
            <w:tcW w:w="2553" w:type="dxa"/>
          </w:tcPr>
          <w:p w14:paraId="4EFB2447" w14:textId="77777777" w:rsidR="001D623D" w:rsidRPr="002B7709" w:rsidRDefault="001D623D">
            <w:pPr>
              <w:spacing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15" w:type="dxa"/>
          </w:tcPr>
          <w:p w14:paraId="13AB8CFD" w14:textId="77777777" w:rsidR="001D623D" w:rsidRPr="002B7709" w:rsidRDefault="007262DE">
            <w:pP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ตัวแทนบุคลากรสายสนับสนุน</w:t>
            </w:r>
            <w:proofErr w:type="spellEnd"/>
          </w:p>
        </w:tc>
        <w:tc>
          <w:tcPr>
            <w:tcW w:w="4335" w:type="dxa"/>
          </w:tcPr>
          <w:p w14:paraId="374C8D8B" w14:textId="67C81538" w:rsidR="001D623D" w:rsidRPr="002B7709" w:rsidRDefault="001D623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95" w:type="dxa"/>
          </w:tcPr>
          <w:p w14:paraId="0EDED9DA" w14:textId="77777777" w:rsidR="001D623D" w:rsidRPr="002B7709" w:rsidRDefault="007262DE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กองคลัง</w:t>
            </w:r>
            <w:proofErr w:type="spellEnd"/>
          </w:p>
        </w:tc>
      </w:tr>
      <w:tr w:rsidR="001D623D" w:rsidRPr="002B7709" w14:paraId="68A463FD" w14:textId="77777777" w:rsidTr="002B7709">
        <w:trPr>
          <w:tblHeader/>
        </w:trPr>
        <w:tc>
          <w:tcPr>
            <w:tcW w:w="2553" w:type="dxa"/>
          </w:tcPr>
          <w:p w14:paraId="514A3914" w14:textId="77777777" w:rsidR="001D623D" w:rsidRPr="002B7709" w:rsidRDefault="001D623D">
            <w:pPr>
              <w:spacing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15" w:type="dxa"/>
          </w:tcPr>
          <w:p w14:paraId="277C8BC9" w14:textId="77777777" w:rsidR="001D623D" w:rsidRPr="002B7709" w:rsidRDefault="007262DE">
            <w:pP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ตัวแทนบุคลากรสายสนับสนุน</w:t>
            </w:r>
            <w:proofErr w:type="spellEnd"/>
          </w:p>
        </w:tc>
        <w:tc>
          <w:tcPr>
            <w:tcW w:w="4335" w:type="dxa"/>
          </w:tcPr>
          <w:p w14:paraId="700B577D" w14:textId="01E304A7" w:rsidR="001D623D" w:rsidRPr="002B7709" w:rsidRDefault="001D623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95" w:type="dxa"/>
          </w:tcPr>
          <w:p w14:paraId="7E283C76" w14:textId="77777777" w:rsidR="001D623D" w:rsidRPr="002B7709" w:rsidRDefault="007262DE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กองพัฒนานักศึกษา</w:t>
            </w:r>
            <w:proofErr w:type="spellEnd"/>
          </w:p>
        </w:tc>
      </w:tr>
      <w:tr w:rsidR="001D623D" w:rsidRPr="002B7709" w14:paraId="2BDA54BA" w14:textId="77777777" w:rsidTr="002B7709">
        <w:trPr>
          <w:tblHeader/>
        </w:trPr>
        <w:tc>
          <w:tcPr>
            <w:tcW w:w="2553" w:type="dxa"/>
          </w:tcPr>
          <w:p w14:paraId="059CDB1F" w14:textId="77777777" w:rsidR="001D623D" w:rsidRPr="002B7709" w:rsidRDefault="001D623D">
            <w:pPr>
              <w:spacing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15" w:type="dxa"/>
          </w:tcPr>
          <w:p w14:paraId="6D8EF18D" w14:textId="77777777" w:rsidR="001D623D" w:rsidRPr="002B7709" w:rsidRDefault="007262DE">
            <w:pP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ตัวแทนบุคลากรสายสนับสนุน</w:t>
            </w:r>
            <w:proofErr w:type="spellEnd"/>
          </w:p>
        </w:tc>
        <w:tc>
          <w:tcPr>
            <w:tcW w:w="4335" w:type="dxa"/>
          </w:tcPr>
          <w:p w14:paraId="1FD59E65" w14:textId="7D361F14" w:rsidR="001D623D" w:rsidRPr="002B7709" w:rsidRDefault="001D623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95" w:type="dxa"/>
          </w:tcPr>
          <w:p w14:paraId="612A3905" w14:textId="77777777" w:rsidR="001D623D" w:rsidRPr="002B7709" w:rsidRDefault="007262DE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กองวิเทศสัมพันธ์</w:t>
            </w:r>
            <w:proofErr w:type="spellEnd"/>
          </w:p>
        </w:tc>
      </w:tr>
      <w:tr w:rsidR="001D623D" w:rsidRPr="002B7709" w14:paraId="2B5225E4" w14:textId="77777777" w:rsidTr="002B7709">
        <w:trPr>
          <w:tblHeader/>
        </w:trPr>
        <w:tc>
          <w:tcPr>
            <w:tcW w:w="2553" w:type="dxa"/>
          </w:tcPr>
          <w:p w14:paraId="71F12A3A" w14:textId="77777777" w:rsidR="001D623D" w:rsidRPr="002B7709" w:rsidRDefault="001D623D">
            <w:pPr>
              <w:spacing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15" w:type="dxa"/>
          </w:tcPr>
          <w:p w14:paraId="4BEDD7EC" w14:textId="77777777" w:rsidR="001D623D" w:rsidRPr="002B7709" w:rsidRDefault="007262DE">
            <w:pP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ตัวแทนบุคลากรสายสนับสนุน</w:t>
            </w:r>
            <w:proofErr w:type="spellEnd"/>
          </w:p>
        </w:tc>
        <w:tc>
          <w:tcPr>
            <w:tcW w:w="4335" w:type="dxa"/>
          </w:tcPr>
          <w:p w14:paraId="7E816574" w14:textId="77777777" w:rsidR="001D623D" w:rsidRPr="002B7709" w:rsidRDefault="001D623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95" w:type="dxa"/>
          </w:tcPr>
          <w:p w14:paraId="451E027C" w14:textId="77777777" w:rsidR="001D623D" w:rsidRPr="002B7709" w:rsidRDefault="007262D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กองประกันคุณภาพการศึกษา</w:t>
            </w:r>
            <w:proofErr w:type="spellEnd"/>
          </w:p>
        </w:tc>
      </w:tr>
      <w:tr w:rsidR="001D623D" w:rsidRPr="002B7709" w14:paraId="6BC20EE6" w14:textId="77777777" w:rsidTr="002B7709">
        <w:trPr>
          <w:tblHeader/>
        </w:trPr>
        <w:tc>
          <w:tcPr>
            <w:tcW w:w="2553" w:type="dxa"/>
          </w:tcPr>
          <w:p w14:paraId="09846350" w14:textId="77777777" w:rsidR="001D623D" w:rsidRPr="002B7709" w:rsidRDefault="001D623D">
            <w:pPr>
              <w:spacing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15" w:type="dxa"/>
          </w:tcPr>
          <w:p w14:paraId="36E2B27B" w14:textId="77777777" w:rsidR="001D623D" w:rsidRPr="002B7709" w:rsidRDefault="007262DE">
            <w:pP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ตัวแทนบุคลากรสายสนับสนุน</w:t>
            </w:r>
            <w:proofErr w:type="spellEnd"/>
          </w:p>
        </w:tc>
        <w:tc>
          <w:tcPr>
            <w:tcW w:w="4335" w:type="dxa"/>
          </w:tcPr>
          <w:p w14:paraId="31E5D7ED" w14:textId="20534D1D" w:rsidR="001D623D" w:rsidRPr="002B7709" w:rsidRDefault="001D623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95" w:type="dxa"/>
          </w:tcPr>
          <w:p w14:paraId="59995E43" w14:textId="77777777" w:rsidR="001D623D" w:rsidRPr="002B7709" w:rsidRDefault="007262DE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สำนักงานสภามหาวิทยาลัย</w:t>
            </w:r>
            <w:proofErr w:type="spellEnd"/>
          </w:p>
        </w:tc>
      </w:tr>
      <w:tr w:rsidR="001D623D" w:rsidRPr="002B7709" w14:paraId="0D33F0E7" w14:textId="77777777" w:rsidTr="002B7709">
        <w:trPr>
          <w:tblHeader/>
        </w:trPr>
        <w:tc>
          <w:tcPr>
            <w:tcW w:w="2553" w:type="dxa"/>
          </w:tcPr>
          <w:p w14:paraId="0EC2703D" w14:textId="77777777" w:rsidR="001D623D" w:rsidRPr="002B7709" w:rsidRDefault="001D623D">
            <w:pPr>
              <w:spacing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15" w:type="dxa"/>
          </w:tcPr>
          <w:p w14:paraId="5458902D" w14:textId="77777777" w:rsidR="001D623D" w:rsidRPr="002B7709" w:rsidRDefault="007262DE">
            <w:pP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ตัวแทนบุคลากรสายสนับสนุน</w:t>
            </w:r>
            <w:proofErr w:type="spellEnd"/>
          </w:p>
        </w:tc>
        <w:tc>
          <w:tcPr>
            <w:tcW w:w="4335" w:type="dxa"/>
          </w:tcPr>
          <w:p w14:paraId="649FFB24" w14:textId="36C20BE8" w:rsidR="001D623D" w:rsidRPr="002B7709" w:rsidRDefault="001D623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95" w:type="dxa"/>
          </w:tcPr>
          <w:p w14:paraId="68728A63" w14:textId="37F61034" w:rsidR="001D623D" w:rsidRPr="002B7709" w:rsidRDefault="007262DE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กองอาคารสถานที่และบริการ</w:t>
            </w:r>
            <w:proofErr w:type="spellEnd"/>
          </w:p>
        </w:tc>
      </w:tr>
      <w:tr w:rsidR="00A730A3" w:rsidRPr="002B7709" w14:paraId="4025680C" w14:textId="77777777" w:rsidTr="002B7709">
        <w:trPr>
          <w:tblHeader/>
        </w:trPr>
        <w:tc>
          <w:tcPr>
            <w:tcW w:w="2553" w:type="dxa"/>
          </w:tcPr>
          <w:p w14:paraId="21325FEB" w14:textId="77777777" w:rsidR="00A730A3" w:rsidRPr="002B7709" w:rsidRDefault="00A730A3" w:rsidP="00A730A3">
            <w:pPr>
              <w:spacing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15" w:type="dxa"/>
          </w:tcPr>
          <w:p w14:paraId="24967378" w14:textId="0D62FD8C" w:rsidR="00A730A3" w:rsidRPr="002B7709" w:rsidRDefault="00A730A3" w:rsidP="00A730A3">
            <w:pP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2B7709">
              <w:rPr>
                <w:rFonts w:ascii="TH SarabunPSK" w:eastAsia="Sarabun" w:hAnsi="TH SarabunPSK" w:cs="TH SarabunPSK"/>
                <w:sz w:val="32"/>
                <w:szCs w:val="32"/>
              </w:rPr>
              <w:t>ตัวแทนบุคลากรสายสนับสนุน</w:t>
            </w:r>
            <w:proofErr w:type="spellEnd"/>
          </w:p>
        </w:tc>
        <w:tc>
          <w:tcPr>
            <w:tcW w:w="4335" w:type="dxa"/>
          </w:tcPr>
          <w:p w14:paraId="3AD885CE" w14:textId="77777777" w:rsidR="00A730A3" w:rsidRPr="002B7709" w:rsidRDefault="00A730A3" w:rsidP="00A730A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95" w:type="dxa"/>
          </w:tcPr>
          <w:p w14:paraId="1F92070E" w14:textId="6AF79AAF" w:rsidR="00A730A3" w:rsidRPr="002B7709" w:rsidRDefault="00A730A3" w:rsidP="00A730A3">
            <w:pP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กองกฎหมาย</w:t>
            </w:r>
          </w:p>
        </w:tc>
      </w:tr>
    </w:tbl>
    <w:p w14:paraId="1CAD87D7" w14:textId="77777777" w:rsidR="001D623D" w:rsidRDefault="001D623D">
      <w:pPr>
        <w:ind w:right="-643"/>
        <w:jc w:val="right"/>
        <w:rPr>
          <w:rFonts w:ascii="Sarabun" w:eastAsia="Sarabun" w:hAnsi="Sarabun" w:cs="Sarabun"/>
          <w:b/>
          <w:sz w:val="32"/>
          <w:szCs w:val="32"/>
        </w:rPr>
      </w:pPr>
    </w:p>
    <w:sectPr w:rsidR="001D62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426" w:left="144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F9BD5" w14:textId="77777777" w:rsidR="00D859FB" w:rsidRDefault="00D859FB">
      <w:pPr>
        <w:spacing w:after="0" w:line="240" w:lineRule="auto"/>
      </w:pPr>
      <w:r>
        <w:separator/>
      </w:r>
    </w:p>
  </w:endnote>
  <w:endnote w:type="continuationSeparator" w:id="0">
    <w:p w14:paraId="0E421A9C" w14:textId="77777777" w:rsidR="00D859FB" w:rsidRDefault="00D8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545DA" w14:textId="77777777" w:rsidR="001D623D" w:rsidRDefault="001D62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30727" w14:textId="77777777" w:rsidR="001D623D" w:rsidRDefault="001D62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0C157" w14:textId="77777777" w:rsidR="001D623D" w:rsidRDefault="001D62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208EC" w14:textId="77777777" w:rsidR="00D859FB" w:rsidRDefault="00D859FB">
      <w:pPr>
        <w:spacing w:after="0" w:line="240" w:lineRule="auto"/>
      </w:pPr>
      <w:r>
        <w:separator/>
      </w:r>
    </w:p>
  </w:footnote>
  <w:footnote w:type="continuationSeparator" w:id="0">
    <w:p w14:paraId="33AD5400" w14:textId="77777777" w:rsidR="00D859FB" w:rsidRDefault="00D8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A913" w14:textId="77777777" w:rsidR="001D623D" w:rsidRDefault="001D62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CDB9B" w14:textId="77777777" w:rsidR="001D623D" w:rsidRPr="007612F2" w:rsidRDefault="007262DE">
    <w:pPr>
      <w:spacing w:after="0" w:line="240" w:lineRule="auto"/>
      <w:ind w:right="66"/>
      <w:jc w:val="center"/>
      <w:rPr>
        <w:rFonts w:ascii="TH SarabunPSK" w:eastAsia="Sarabun" w:hAnsi="TH SarabunPSK" w:cs="TH SarabunPSK"/>
        <w:b/>
        <w:sz w:val="32"/>
        <w:szCs w:val="32"/>
      </w:rPr>
    </w:pP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รายชื่อผู้ให้สัมภาษณ์</w:t>
    </w:r>
    <w:proofErr w:type="spellEnd"/>
    <w:r w:rsidRPr="007612F2">
      <w:rPr>
        <w:rFonts w:ascii="TH SarabunPSK" w:hAnsi="TH SarabunPSK" w:cs="TH SarabunPSK"/>
        <w:b/>
        <w:noProof/>
      </w:rPr>
      <w:drawing>
        <wp:anchor distT="0" distB="0" distL="114300" distR="114300" simplePos="0" relativeHeight="251658240" behindDoc="0" locked="0" layoutInCell="1" hidden="0" allowOverlap="1" wp14:anchorId="0B1AF355" wp14:editId="23F5BE66">
          <wp:simplePos x="0" y="0"/>
          <wp:positionH relativeFrom="column">
            <wp:posOffset>-633094</wp:posOffset>
          </wp:positionH>
          <wp:positionV relativeFrom="paragraph">
            <wp:posOffset>-105409</wp:posOffset>
          </wp:positionV>
          <wp:extent cx="1788795" cy="502285"/>
          <wp:effectExtent l="0" t="0" r="0" b="0"/>
          <wp:wrapNone/>
          <wp:docPr id="38" name="image1.png" descr="C:\Users\ABCD\Desktop\a2de1c4b7182d17a1e9a416a69354a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BCD\Desktop\a2de1c4b7182d17a1e9a416a69354a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502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41BA87" w14:textId="64C73770" w:rsidR="001D623D" w:rsidRPr="007612F2" w:rsidRDefault="007262DE">
    <w:pPr>
      <w:spacing w:after="0" w:line="240" w:lineRule="auto"/>
      <w:ind w:right="66"/>
      <w:jc w:val="center"/>
      <w:rPr>
        <w:rFonts w:ascii="TH SarabunPSK" w:eastAsia="Sarabun" w:hAnsi="TH SarabunPSK" w:cs="TH SarabunPSK"/>
        <w:b/>
        <w:sz w:val="32"/>
        <w:szCs w:val="32"/>
      </w:rPr>
    </w:pP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กิจกรรมตรวจประเมินคุณภาพการศึกษาภายในระดับมหาวิทยาลัย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ประจำปีการศึกษา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256</w:t>
    </w:r>
    <w:r w:rsidR="00A730A3">
      <w:rPr>
        <w:rFonts w:ascii="TH SarabunPSK" w:eastAsia="Sarabun" w:hAnsi="TH SarabunPSK" w:cs="TH SarabunPSK"/>
        <w:b/>
        <w:sz w:val="32"/>
        <w:szCs w:val="32"/>
      </w:rPr>
      <w:t>7</w:t>
    </w:r>
  </w:p>
  <w:p w14:paraId="1D9D9221" w14:textId="2DA1E55A" w:rsidR="001D623D" w:rsidRPr="007612F2" w:rsidRDefault="007262DE">
    <w:pPr>
      <w:spacing w:after="0" w:line="240" w:lineRule="auto"/>
      <w:ind w:right="66"/>
      <w:jc w:val="center"/>
      <w:rPr>
        <w:rFonts w:ascii="TH SarabunPSK" w:eastAsia="Sarabun" w:hAnsi="TH SarabunPSK" w:cs="TH SarabunPSK"/>
        <w:b/>
        <w:sz w:val="32"/>
        <w:szCs w:val="32"/>
      </w:rPr>
    </w:pP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ระหว่างวันที่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</w:t>
    </w:r>
    <w:r w:rsidR="00A730A3">
      <w:rPr>
        <w:rFonts w:ascii="TH SarabunPSK" w:eastAsia="Sarabun" w:hAnsi="TH SarabunPSK" w:cs="TH SarabunPSK"/>
        <w:b/>
        <w:sz w:val="32"/>
        <w:szCs w:val="32"/>
      </w:rPr>
      <w:t xml:space="preserve">29 </w:t>
    </w:r>
    <w:r w:rsidR="00A730A3" w:rsidRPr="00A730A3">
      <w:rPr>
        <w:rFonts w:ascii="TH SarabunPSK" w:eastAsia="Sarabun" w:hAnsi="TH SarabunPSK" w:cs="TH SarabunPSK" w:hint="cs"/>
        <w:bCs/>
        <w:sz w:val="32"/>
        <w:szCs w:val="32"/>
        <w:cs/>
      </w:rPr>
      <w:t>ตุลาคม 2568</w:t>
    </w:r>
    <w:r w:rsidRPr="00A730A3">
      <w:rPr>
        <w:rFonts w:ascii="TH SarabunPSK" w:eastAsia="Sarabun" w:hAnsi="TH SarabunPSK" w:cs="TH SarabunPSK"/>
        <w:bCs/>
        <w:sz w:val="32"/>
        <w:szCs w:val="32"/>
      </w:rPr>
      <w:t xml:space="preserve"> </w:t>
    </w:r>
  </w:p>
  <w:p w14:paraId="40FBC199" w14:textId="36E87793" w:rsidR="001D623D" w:rsidRDefault="007262DE">
    <w:pPr>
      <w:spacing w:after="0" w:line="240" w:lineRule="auto"/>
      <w:ind w:right="66"/>
      <w:jc w:val="center"/>
      <w:rPr>
        <w:rFonts w:ascii="Sarabun" w:eastAsia="Sarabun" w:hAnsi="Sarabun" w:cs="Sarabun"/>
        <w:b/>
        <w:sz w:val="32"/>
        <w:szCs w:val="32"/>
      </w:rPr>
    </w:pPr>
    <w:r w:rsidRPr="007612F2">
      <w:rPr>
        <w:rFonts w:ascii="TH SarabunPSK" w:eastAsia="Sarabun" w:hAnsi="TH SarabunPSK" w:cs="TH SarabunPSK"/>
        <w:b/>
        <w:sz w:val="32"/>
        <w:szCs w:val="32"/>
      </w:rPr>
      <w:t xml:space="preserve">ณ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ห้องประชุม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ดร.เศาวนิต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เศาณานนท์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อาคารเฉลิมพระเกียรติ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(อาคาร9)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ชั้น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3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มหาวิทยาลัยราชภัฏนครราชสีมา</w:t>
    </w:r>
    <w:proofErr w:type="spellEnd"/>
    <w:r>
      <w:rPr>
        <w:rFonts w:ascii="Sarabun" w:eastAsia="Sarabun" w:hAnsi="Sarabun" w:cs="Sarabun"/>
        <w:sz w:val="32"/>
        <w:szCs w:val="32"/>
      </w:rPr>
      <w:t xml:space="preserve">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5962393" wp14:editId="0BDF940D">
              <wp:simplePos x="0" y="0"/>
              <wp:positionH relativeFrom="column">
                <wp:posOffset>1371600</wp:posOffset>
              </wp:positionH>
              <wp:positionV relativeFrom="paragraph">
                <wp:posOffset>177800</wp:posOffset>
              </wp:positionV>
              <wp:extent cx="0" cy="12700"/>
              <wp:effectExtent l="0" t="0" r="0" b="0"/>
              <wp:wrapNone/>
              <wp:docPr id="36" name="ลูกศรเชื่อมต่อแบบตรง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5638" y="378000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="http://schemas.microsoft.com/office/word/2018/wordml" xmlns:w16cex="http://schemas.microsoft.com/office/word/2018/wordml/c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1371600</wp:posOffset>
              </wp:positionH>
              <wp:positionV relativeFrom="paragraph">
                <wp:posOffset>177800</wp:posOffset>
              </wp:positionV>
              <wp:extent cx="0" cy="12700"/>
              <wp:effectExtent b="0" l="0" r="0" t="0"/>
              <wp:wrapNone/>
              <wp:docPr id="3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B3F5B71" wp14:editId="68A3B1AD">
              <wp:simplePos x="0" y="0"/>
              <wp:positionH relativeFrom="column">
                <wp:posOffset>1371600</wp:posOffset>
              </wp:positionH>
              <wp:positionV relativeFrom="paragraph">
                <wp:posOffset>177800</wp:posOffset>
              </wp:positionV>
              <wp:extent cx="0" cy="12700"/>
              <wp:effectExtent l="0" t="0" r="0" b="0"/>
              <wp:wrapNone/>
              <wp:docPr id="37" name="ลูกศรเชื่อมต่อแบบตรง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5638" y="378000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="http://schemas.microsoft.com/office/word/2018/wordml" xmlns:w16cex="http://schemas.microsoft.com/office/word/2018/wordml/c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1371600</wp:posOffset>
              </wp:positionH>
              <wp:positionV relativeFrom="paragraph">
                <wp:posOffset>177800</wp:posOffset>
              </wp:positionV>
              <wp:extent cx="0" cy="12700"/>
              <wp:effectExtent b="0" l="0" r="0" t="0"/>
              <wp:wrapNone/>
              <wp:docPr id="3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8803E" w14:textId="77777777" w:rsidR="001D623D" w:rsidRDefault="001D62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3D"/>
    <w:rsid w:val="001D623D"/>
    <w:rsid w:val="002B7709"/>
    <w:rsid w:val="006F453C"/>
    <w:rsid w:val="007262DE"/>
    <w:rsid w:val="007612F2"/>
    <w:rsid w:val="00A730A3"/>
    <w:rsid w:val="00BD3E2C"/>
    <w:rsid w:val="00D8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6EA7"/>
  <w15:docId w15:val="{8F8AF46D-3A3D-4BC3-8821-E51221AB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C6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C65F0"/>
  </w:style>
  <w:style w:type="paragraph" w:styleId="a6">
    <w:name w:val="footer"/>
    <w:basedOn w:val="a"/>
    <w:link w:val="a7"/>
    <w:uiPriority w:val="99"/>
    <w:unhideWhenUsed/>
    <w:rsid w:val="007C6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C65F0"/>
  </w:style>
  <w:style w:type="table" w:styleId="a8">
    <w:name w:val="Table Grid"/>
    <w:basedOn w:val="a1"/>
    <w:rsid w:val="00F16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169E9"/>
    <w:pPr>
      <w:ind w:left="720"/>
      <w:contextualSpacing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OWuW0cNPqanX5kBWEcDjhy6TaA==">CgMxLjAyCGguZ2pkZ3hzOAByITFPd1ptZGppbW1wMVMtMF8wcmx4eGVuaUNwTVNDcTg0dQ==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สุภาพร คำภา</dc:creator>
  <cp:lastModifiedBy>Supaporn Khampha</cp:lastModifiedBy>
  <cp:revision>5</cp:revision>
  <dcterms:created xsi:type="dcterms:W3CDTF">2022-09-16T14:22:00Z</dcterms:created>
  <dcterms:modified xsi:type="dcterms:W3CDTF">2025-09-29T02:40:00Z</dcterms:modified>
</cp:coreProperties>
</file>